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92485" w14:textId="36B1B8A5" w:rsidR="00812D91" w:rsidRPr="00F31D28" w:rsidRDefault="009D69F4" w:rsidP="00F31D28">
      <w:pPr>
        <w:shd w:val="clear" w:color="auto" w:fill="FFFFFF"/>
        <w:spacing w:after="100" w:afterAutospacing="1" w:line="240" w:lineRule="auto"/>
        <w:jc w:val="center"/>
        <w:outlineLvl w:val="0"/>
        <w:rPr>
          <w:rFonts w:ascii="Swiss721" w:eastAsia="Times New Roman" w:hAnsi="Swiss721" w:cs="Times New Roman"/>
          <w:b/>
          <w:bCs/>
          <w:color w:val="002D50"/>
          <w:spacing w:val="2"/>
          <w:kern w:val="36"/>
          <w:sz w:val="40"/>
          <w:szCs w:val="40"/>
          <w:lang w:eastAsia="hu-HU"/>
          <w14:ligatures w14:val="none"/>
        </w:rPr>
      </w:pPr>
      <w:r w:rsidRPr="00F31D28">
        <w:rPr>
          <w:rFonts w:ascii="Swiss721" w:eastAsia="Times New Roman" w:hAnsi="Swiss721" w:cs="Times New Roman"/>
          <w:b/>
          <w:bCs/>
          <w:color w:val="002D50"/>
          <w:spacing w:val="2"/>
          <w:kern w:val="36"/>
          <w:sz w:val="40"/>
          <w:szCs w:val="40"/>
          <w:lang w:eastAsia="hu-HU"/>
          <w14:ligatures w14:val="none"/>
        </w:rPr>
        <w:t>Partnerségi egyeztetés lakossági felhívás</w:t>
      </w:r>
    </w:p>
    <w:p w14:paraId="37D875B6" w14:textId="7ACE494A" w:rsidR="009D69F4" w:rsidRDefault="006641F4" w:rsidP="006641F4">
      <w:pPr>
        <w:jc w:val="both"/>
        <w:rPr>
          <w:b/>
          <w:bCs/>
          <w:sz w:val="20"/>
          <w:szCs w:val="20"/>
        </w:rPr>
      </w:pPr>
      <w:r>
        <w:rPr>
          <w:b/>
          <w:bCs/>
        </w:rPr>
        <w:t xml:space="preserve">Galgahévíz Község </w:t>
      </w:r>
      <w:r w:rsidR="009D69F4" w:rsidRPr="009D69F4">
        <w:rPr>
          <w:b/>
          <w:bCs/>
        </w:rPr>
        <w:t xml:space="preserve">Önkormányzata a </w:t>
      </w:r>
      <w:r>
        <w:rPr>
          <w:b/>
          <w:bCs/>
        </w:rPr>
        <w:t>25</w:t>
      </w:r>
      <w:r w:rsidR="009D69F4" w:rsidRPr="009D69F4">
        <w:rPr>
          <w:b/>
          <w:bCs/>
        </w:rPr>
        <w:t>/2025. (I</w:t>
      </w:r>
      <w:r>
        <w:rPr>
          <w:b/>
          <w:bCs/>
        </w:rPr>
        <w:t>V</w:t>
      </w:r>
      <w:r w:rsidR="009D69F4" w:rsidRPr="009D69F4">
        <w:rPr>
          <w:b/>
          <w:bCs/>
        </w:rPr>
        <w:t>.</w:t>
      </w:r>
      <w:r>
        <w:rPr>
          <w:b/>
          <w:bCs/>
        </w:rPr>
        <w:t>8</w:t>
      </w:r>
      <w:r w:rsidR="009D69F4" w:rsidRPr="009D69F4">
        <w:rPr>
          <w:b/>
          <w:bCs/>
        </w:rPr>
        <w:t xml:space="preserve">.) számú képviselő-testületi határozatában </w:t>
      </w:r>
      <w:r w:rsidRPr="006641F4">
        <w:rPr>
          <w:b/>
          <w:bCs/>
        </w:rPr>
        <w:t>településrendezési eszközeinek módosításáról döntött a 243 hrsz.-ú út — Dobó u. —</w:t>
      </w:r>
      <w:r>
        <w:rPr>
          <w:b/>
          <w:bCs/>
        </w:rPr>
        <w:t xml:space="preserve"> </w:t>
      </w:r>
      <w:r w:rsidRPr="006641F4">
        <w:rPr>
          <w:b/>
          <w:bCs/>
        </w:rPr>
        <w:t>szabályozási terven tervezett út (181 hrsz.-ú telekből indítva) —1383 hrsz.-ú Szőlő u.</w:t>
      </w:r>
      <w:r>
        <w:rPr>
          <w:b/>
          <w:bCs/>
        </w:rPr>
        <w:t xml:space="preserve"> </w:t>
      </w:r>
      <w:r w:rsidRPr="006641F4">
        <w:rPr>
          <w:b/>
          <w:bCs/>
        </w:rPr>
        <w:t>által határolt tömböt kettészelő nyugat-keleti irányú tervezett kiszolgáló út szabályozásának</w:t>
      </w:r>
      <w:r>
        <w:rPr>
          <w:b/>
          <w:bCs/>
        </w:rPr>
        <w:t xml:space="preserve"> </w:t>
      </w:r>
      <w:r w:rsidRPr="006641F4">
        <w:rPr>
          <w:b/>
          <w:bCs/>
        </w:rPr>
        <w:t>módosítása vonatkozásában. Az érintett tömb területét a Képviselő-testület a „településtervek</w:t>
      </w:r>
      <w:r>
        <w:rPr>
          <w:b/>
          <w:bCs/>
        </w:rPr>
        <w:t xml:space="preserve"> </w:t>
      </w:r>
      <w:r w:rsidRPr="006641F4">
        <w:rPr>
          <w:b/>
          <w:bCs/>
        </w:rPr>
        <w:t>tartalmáról, elkészítésének és elfogadásának rendjéről, valamint egyes településrendezési</w:t>
      </w:r>
      <w:r>
        <w:rPr>
          <w:b/>
          <w:bCs/>
        </w:rPr>
        <w:t xml:space="preserve"> </w:t>
      </w:r>
      <w:r w:rsidRPr="006641F4">
        <w:rPr>
          <w:b/>
          <w:bCs/>
        </w:rPr>
        <w:t>sajátos jogintézményekről” szóló 419/2021. (VII. 15.) Korm.rendelet (a továbbiakban:</w:t>
      </w:r>
      <w:r>
        <w:rPr>
          <w:b/>
          <w:bCs/>
        </w:rPr>
        <w:t xml:space="preserve"> </w:t>
      </w:r>
      <w:r w:rsidRPr="006641F4">
        <w:rPr>
          <w:b/>
          <w:bCs/>
        </w:rPr>
        <w:t>419/2021.R.) 59.§ (2) bekezdés c) pontban kapott felhatalmazás alapján helyi kiemelt</w:t>
      </w:r>
      <w:r>
        <w:rPr>
          <w:b/>
          <w:bCs/>
        </w:rPr>
        <w:t xml:space="preserve"> </w:t>
      </w:r>
      <w:r w:rsidRPr="006641F4">
        <w:rPr>
          <w:b/>
          <w:bCs/>
        </w:rPr>
        <w:t>fejlesztési területté nyilvánította.</w:t>
      </w:r>
    </w:p>
    <w:p w14:paraId="7433E5B4" w14:textId="1ED98D37" w:rsidR="009D69F4" w:rsidRDefault="006641F4" w:rsidP="009D69F4">
      <w:pPr>
        <w:jc w:val="both"/>
      </w:pPr>
      <w:r w:rsidRPr="006641F4">
        <w:rPr>
          <w:noProof/>
        </w:rPr>
        <w:drawing>
          <wp:inline distT="0" distB="0" distL="0" distR="0" wp14:anchorId="1B0B3E64" wp14:editId="10C4C6A1">
            <wp:extent cx="5760720" cy="4254500"/>
            <wp:effectExtent l="0" t="0" r="0" b="0"/>
            <wp:docPr id="826934848" name="Kép 1" descr="A képen szöveg, képernyőkép, tér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34848" name="Kép 1" descr="A képen szöveg, képernyőkép, térkép látható&#10;&#10;Előfordulhat, hogy az AI által létrehozott tartalom helytele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A62C" w14:textId="3F7EFE23" w:rsidR="009D69F4" w:rsidRDefault="009D69F4" w:rsidP="009D69F4">
      <w:pPr>
        <w:jc w:val="both"/>
      </w:pPr>
      <w:r>
        <w:t xml:space="preserve">Az egyeztetési eljárásra a </w:t>
      </w:r>
      <w:r w:rsidR="006641F4">
        <w:t>Galgahévíz K</w:t>
      </w:r>
      <w:r>
        <w:t xml:space="preserve">özség Önkormányzat Képviselő-testületének a </w:t>
      </w:r>
      <w:proofErr w:type="spellStart"/>
      <w:r w:rsidR="006641F4" w:rsidRPr="006641F4">
        <w:t>a</w:t>
      </w:r>
      <w:proofErr w:type="spellEnd"/>
      <w:r w:rsidR="006641F4" w:rsidRPr="006641F4">
        <w:t xml:space="preserve"> településfejlesztéssel, településrendezéssel és településkép-érvényesítéssel összefüggő partnerségi egyeztetés helyi szabályairól</w:t>
      </w:r>
      <w:r w:rsidR="006641F4">
        <w:t xml:space="preserve"> </w:t>
      </w:r>
      <w:r>
        <w:t xml:space="preserve">szóló </w:t>
      </w:r>
      <w:r w:rsidR="006641F4">
        <w:t>6</w:t>
      </w:r>
      <w:r>
        <w:t>/201</w:t>
      </w:r>
      <w:r w:rsidR="006641F4">
        <w:t>7</w:t>
      </w:r>
      <w:r>
        <w:t>. (</w:t>
      </w:r>
      <w:r w:rsidR="006641F4">
        <w:t>V</w:t>
      </w:r>
      <w:r>
        <w:t>II.1</w:t>
      </w:r>
      <w:r w:rsidR="006641F4">
        <w:t>1</w:t>
      </w:r>
      <w:r>
        <w:t xml:space="preserve">.) számú rendelete vonatkozik. </w:t>
      </w:r>
    </w:p>
    <w:p w14:paraId="1FC09F39" w14:textId="77777777" w:rsidR="009D69F4" w:rsidRDefault="009D69F4" w:rsidP="009D69F4">
      <w:pPr>
        <w:jc w:val="both"/>
      </w:pPr>
      <w:r>
        <w:t xml:space="preserve">Fentiek alapján a jelen módosítási eljárásban a véleménynyilvánítás és egyeztetés elektronikus úton kerül lefolytatásra, melyre a meghirdetéstől számított 15 nap áll rendelkezésre. </w:t>
      </w:r>
    </w:p>
    <w:p w14:paraId="4E3868EF" w14:textId="12FB2D09" w:rsidR="009D69F4" w:rsidRDefault="009D69F4" w:rsidP="009D69F4">
      <w:pPr>
        <w:jc w:val="both"/>
      </w:pPr>
      <w:r>
        <w:t xml:space="preserve">A véleményezési dokumentáció megtekinthető: - a </w:t>
      </w:r>
      <w:hyperlink r:id="rId5" w:history="1">
        <w:r w:rsidR="00F31D28" w:rsidRPr="00CC482C">
          <w:rPr>
            <w:rStyle w:val="Hiperhivatkozs"/>
          </w:rPr>
          <w:t>www.galgaheviz.hu</w:t>
        </w:r>
      </w:hyperlink>
      <w:r w:rsidR="00F31D28">
        <w:t xml:space="preserve"> weboldal főoldalán</w:t>
      </w:r>
      <w:r>
        <w:t xml:space="preserve"> valamint megtekinthető </w:t>
      </w:r>
      <w:r w:rsidR="006641F4">
        <w:t xml:space="preserve">Galgahévíz </w:t>
      </w:r>
      <w:r w:rsidR="00B01975">
        <w:t>Község</w:t>
      </w:r>
      <w:r w:rsidR="006641F4">
        <w:t xml:space="preserve"> </w:t>
      </w:r>
      <w:r>
        <w:t>Polgármesteri Hivatal</w:t>
      </w:r>
      <w:r w:rsidR="006641F4">
        <w:t xml:space="preserve">ban. </w:t>
      </w:r>
    </w:p>
    <w:p w14:paraId="2C56AF20" w14:textId="77777777" w:rsidR="00F31D28" w:rsidRDefault="006641F4" w:rsidP="009D69F4">
      <w:pPr>
        <w:jc w:val="both"/>
      </w:pPr>
      <w:r>
        <w:t xml:space="preserve">Galgahévíz, 2025. 06. 23. </w:t>
      </w:r>
      <w:r w:rsidR="00F31D28">
        <w:tab/>
      </w:r>
      <w:r w:rsidR="00F31D28">
        <w:tab/>
      </w:r>
      <w:r w:rsidR="00F31D28">
        <w:tab/>
      </w:r>
      <w:r w:rsidR="00F31D28">
        <w:tab/>
      </w:r>
      <w:r w:rsidR="00F31D28">
        <w:tab/>
      </w:r>
    </w:p>
    <w:p w14:paraId="4DAF1A31" w14:textId="47A1BA9C" w:rsidR="00F31D28" w:rsidRDefault="00F31D28" w:rsidP="00F31D28">
      <w:pPr>
        <w:ind w:left="6372"/>
        <w:jc w:val="both"/>
      </w:pPr>
      <w:r>
        <w:t>Dr. Mohácsi-Tóth Péter s.k.</w:t>
      </w:r>
      <w:r>
        <w:tab/>
        <w:t xml:space="preserve">     jegyző</w:t>
      </w:r>
    </w:p>
    <w:sectPr w:rsidR="00F31D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wiss721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9F4"/>
    <w:rsid w:val="00007431"/>
    <w:rsid w:val="00136E04"/>
    <w:rsid w:val="00315844"/>
    <w:rsid w:val="00360F3B"/>
    <w:rsid w:val="006641F4"/>
    <w:rsid w:val="00812D91"/>
    <w:rsid w:val="009D69F4"/>
    <w:rsid w:val="00B01975"/>
    <w:rsid w:val="00DB51FE"/>
    <w:rsid w:val="00F3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EDA41"/>
  <w15:chartTrackingRefBased/>
  <w15:docId w15:val="{79CED81D-9D5B-476A-823C-E51E9F7A3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9D69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D69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D69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D69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D69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D69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D69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D69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D69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9D69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D69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D69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D69F4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D69F4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D69F4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D69F4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D69F4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D69F4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9D69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D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9D69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9D69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9D69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9D69F4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9D69F4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9D69F4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D69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D69F4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9D69F4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F31D28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31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92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galgaheviz.h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190</Words>
  <Characters>1313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Zsuzsanna Lehoczky</dc:creator>
  <cp:keywords/>
  <dc:description/>
  <cp:lastModifiedBy>Péter Mohácsi-Tóth</cp:lastModifiedBy>
  <cp:revision>4</cp:revision>
  <dcterms:created xsi:type="dcterms:W3CDTF">2025-06-23T09:55:00Z</dcterms:created>
  <dcterms:modified xsi:type="dcterms:W3CDTF">2025-06-23T12:20:00Z</dcterms:modified>
</cp:coreProperties>
</file>